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5F4552" w:rsidRDefault="004E7AFD" w:rsidP="005F4552">
      <w:pPr>
        <w:pStyle w:val="1"/>
        <w:spacing w:before="0" w:beforeAutospacing="0" w:after="0" w:afterAutospacing="0"/>
        <w:jc w:val="right"/>
        <w:rPr>
          <w:b w:val="0"/>
          <w:sz w:val="24"/>
          <w:szCs w:val="24"/>
        </w:rPr>
      </w:pPr>
      <w:r w:rsidRPr="005F4552">
        <w:rPr>
          <w:b w:val="0"/>
          <w:sz w:val="24"/>
          <w:szCs w:val="24"/>
        </w:rPr>
        <w:t>Приложение № 1</w:t>
      </w:r>
    </w:p>
    <w:p w:rsidR="004420E2" w:rsidRDefault="004420E2" w:rsidP="005F4552">
      <w:pPr>
        <w:spacing w:after="0" w:line="240" w:lineRule="auto"/>
        <w:ind w:left="-142" w:hanging="425"/>
        <w:jc w:val="right"/>
        <w:rPr>
          <w:rFonts w:ascii="Times New Roman" w:hAnsi="Times New Roman" w:cs="Times New Roman"/>
          <w:sz w:val="20"/>
          <w:szCs w:val="20"/>
        </w:rPr>
      </w:pPr>
    </w:p>
    <w:p w:rsidR="00E05AF7" w:rsidRPr="00D11428" w:rsidRDefault="00E05AF7" w:rsidP="005F4552">
      <w:pPr>
        <w:spacing w:after="0" w:line="240" w:lineRule="auto"/>
        <w:ind w:left="-142" w:hanging="425"/>
        <w:jc w:val="right"/>
        <w:rPr>
          <w:rFonts w:ascii="Times New Roman" w:hAnsi="Times New Roman" w:cs="Times New Roman"/>
          <w:sz w:val="20"/>
          <w:szCs w:val="20"/>
        </w:rPr>
      </w:pPr>
      <w:bookmarkStart w:id="0" w:name="_GoBack"/>
      <w:bookmarkEnd w:id="0"/>
      <w:r w:rsidRPr="005F4552">
        <w:rPr>
          <w:rFonts w:ascii="Times New Roman" w:hAnsi="Times New Roman" w:cs="Times New Roman"/>
          <w:sz w:val="20"/>
          <w:szCs w:val="20"/>
        </w:rPr>
        <w:t>к Объявлению №</w:t>
      </w:r>
      <w:r w:rsidR="001C5BE6" w:rsidRPr="005F4552">
        <w:rPr>
          <w:rFonts w:ascii="Times New Roman" w:hAnsi="Times New Roman" w:cs="Times New Roman"/>
          <w:sz w:val="20"/>
          <w:szCs w:val="20"/>
        </w:rPr>
        <w:t xml:space="preserve"> </w:t>
      </w:r>
      <w:r w:rsidR="00471025">
        <w:rPr>
          <w:rFonts w:ascii="Times New Roman" w:hAnsi="Times New Roman" w:cs="Times New Roman"/>
          <w:sz w:val="20"/>
          <w:szCs w:val="20"/>
        </w:rPr>
        <w:t>2</w:t>
      </w:r>
      <w:r w:rsidR="00FA591B">
        <w:rPr>
          <w:rFonts w:ascii="Times New Roman" w:hAnsi="Times New Roman" w:cs="Times New Roman"/>
          <w:sz w:val="20"/>
          <w:szCs w:val="20"/>
        </w:rPr>
        <w:t>5</w:t>
      </w:r>
      <w:r w:rsidR="00B97705" w:rsidRPr="005F4552">
        <w:rPr>
          <w:rFonts w:ascii="Times New Roman" w:hAnsi="Times New Roman" w:cs="Times New Roman"/>
          <w:sz w:val="20"/>
          <w:szCs w:val="20"/>
        </w:rPr>
        <w:t xml:space="preserve"> </w:t>
      </w:r>
      <w:r w:rsidRPr="005F4552">
        <w:rPr>
          <w:rFonts w:ascii="Times New Roman" w:hAnsi="Times New Roman" w:cs="Times New Roman"/>
          <w:sz w:val="20"/>
          <w:szCs w:val="20"/>
        </w:rPr>
        <w:t>от</w:t>
      </w:r>
      <w:r w:rsidR="005F4552" w:rsidRPr="005F4552">
        <w:rPr>
          <w:rFonts w:ascii="Times New Roman" w:hAnsi="Times New Roman" w:cs="Times New Roman"/>
          <w:sz w:val="20"/>
          <w:szCs w:val="20"/>
        </w:rPr>
        <w:t xml:space="preserve"> </w:t>
      </w:r>
      <w:r w:rsidR="00471025">
        <w:rPr>
          <w:rFonts w:ascii="Times New Roman" w:hAnsi="Times New Roman" w:cs="Times New Roman"/>
          <w:sz w:val="20"/>
          <w:szCs w:val="20"/>
        </w:rPr>
        <w:t>0</w:t>
      </w:r>
      <w:r w:rsidR="005F4552" w:rsidRPr="00A67331">
        <w:rPr>
          <w:rFonts w:ascii="Times New Roman" w:hAnsi="Times New Roman" w:cs="Times New Roman"/>
          <w:sz w:val="20"/>
          <w:szCs w:val="20"/>
        </w:rPr>
        <w:t>4</w:t>
      </w:r>
      <w:r w:rsidR="00471025">
        <w:rPr>
          <w:rFonts w:ascii="Times New Roman" w:hAnsi="Times New Roman" w:cs="Times New Roman"/>
          <w:sz w:val="20"/>
          <w:szCs w:val="20"/>
        </w:rPr>
        <w:t>.</w:t>
      </w:r>
      <w:r w:rsidR="00E65240" w:rsidRPr="00A67331">
        <w:rPr>
          <w:rFonts w:ascii="Times New Roman" w:hAnsi="Times New Roman" w:cs="Times New Roman"/>
          <w:sz w:val="20"/>
          <w:szCs w:val="20"/>
        </w:rPr>
        <w:t>0</w:t>
      </w:r>
      <w:r w:rsidR="00471025">
        <w:rPr>
          <w:rFonts w:ascii="Times New Roman" w:hAnsi="Times New Roman" w:cs="Times New Roman"/>
          <w:sz w:val="20"/>
          <w:szCs w:val="20"/>
        </w:rPr>
        <w:t>4</w:t>
      </w:r>
      <w:r w:rsidRPr="00A67331">
        <w:rPr>
          <w:rFonts w:ascii="Times New Roman" w:hAnsi="Times New Roman" w:cs="Times New Roman"/>
          <w:sz w:val="20"/>
          <w:szCs w:val="20"/>
        </w:rPr>
        <w:t>.20</w:t>
      </w:r>
      <w:r w:rsidR="00AB3842" w:rsidRPr="00A67331">
        <w:rPr>
          <w:rFonts w:ascii="Times New Roman" w:hAnsi="Times New Roman" w:cs="Times New Roman"/>
          <w:sz w:val="20"/>
          <w:szCs w:val="20"/>
        </w:rPr>
        <w:t>2</w:t>
      </w:r>
      <w:r w:rsidR="001C5BE6" w:rsidRPr="00A67331">
        <w:rPr>
          <w:rFonts w:ascii="Times New Roman" w:hAnsi="Times New Roman" w:cs="Times New Roman"/>
          <w:sz w:val="20"/>
          <w:szCs w:val="20"/>
        </w:rPr>
        <w:t>3</w:t>
      </w:r>
      <w:r w:rsidR="00480E90" w:rsidRPr="00A67331">
        <w:rPr>
          <w:rFonts w:ascii="Times New Roman" w:hAnsi="Times New Roman" w:cs="Times New Roman"/>
          <w:sz w:val="20"/>
          <w:szCs w:val="20"/>
        </w:rPr>
        <w:t>г.</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953"/>
        <w:gridCol w:w="4959"/>
        <w:gridCol w:w="851"/>
        <w:gridCol w:w="851"/>
        <w:gridCol w:w="1133"/>
        <w:gridCol w:w="1275"/>
        <w:gridCol w:w="1709"/>
        <w:gridCol w:w="1777"/>
      </w:tblGrid>
      <w:tr w:rsidR="0063369F" w:rsidRPr="006F0D6E" w:rsidTr="00BA1D64">
        <w:trPr>
          <w:jc w:val="center"/>
        </w:trPr>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912"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532"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263"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263"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35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39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52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54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63369F" w:rsidRPr="006F0D6E" w:rsidTr="00BA1D64">
        <w:trPr>
          <w:trHeight w:val="403"/>
          <w:jc w:val="center"/>
        </w:trPr>
        <w:tc>
          <w:tcPr>
            <w:tcW w:w="209" w:type="pct"/>
            <w:vAlign w:val="center"/>
          </w:tcPr>
          <w:p w:rsidR="00CE6A02" w:rsidRPr="006F0D6E" w:rsidRDefault="00CE6A02"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12" w:type="pct"/>
            <w:vAlign w:val="center"/>
          </w:tcPr>
          <w:p w:rsidR="00CE6A02" w:rsidRPr="00CE6A02" w:rsidRDefault="0063369F" w:rsidP="0063369F">
            <w:pPr>
              <w:spacing w:after="0" w:line="240" w:lineRule="auto"/>
              <w:rPr>
                <w:rFonts w:ascii="Times New Roman" w:hAnsi="Times New Roman" w:cs="Times New Roman"/>
              </w:rPr>
            </w:pPr>
            <w:r>
              <w:rPr>
                <w:rFonts w:ascii="Times New Roman" w:hAnsi="Times New Roman" w:cs="Times New Roman"/>
              </w:rPr>
              <w:t xml:space="preserve">Набор реагентов для анализа </w:t>
            </w:r>
            <w:proofErr w:type="spellStart"/>
            <w:r>
              <w:rPr>
                <w:rFonts w:ascii="Times New Roman" w:hAnsi="Times New Roman" w:cs="Times New Roman"/>
              </w:rPr>
              <w:t>спиномозговой</w:t>
            </w:r>
            <w:proofErr w:type="spellEnd"/>
            <w:r>
              <w:rPr>
                <w:rFonts w:ascii="Times New Roman" w:hAnsi="Times New Roman" w:cs="Times New Roman"/>
              </w:rPr>
              <w:t xml:space="preserve"> жидкости «Клиника СМЖ»</w:t>
            </w:r>
          </w:p>
        </w:tc>
        <w:tc>
          <w:tcPr>
            <w:tcW w:w="1532" w:type="pct"/>
            <w:vAlign w:val="center"/>
          </w:tcPr>
          <w:p w:rsidR="00CE6A02" w:rsidRDefault="0063369F" w:rsidP="00CE6A02">
            <w:pPr>
              <w:spacing w:after="0" w:line="240" w:lineRule="auto"/>
              <w:rPr>
                <w:rFonts w:ascii="Times New Roman" w:hAnsi="Times New Roman" w:cs="Times New Roman"/>
              </w:rPr>
            </w:pPr>
            <w:r>
              <w:rPr>
                <w:rFonts w:ascii="Times New Roman" w:hAnsi="Times New Roman" w:cs="Times New Roman"/>
              </w:rPr>
              <w:t xml:space="preserve">Набор реагентов для анализа </w:t>
            </w:r>
            <w:proofErr w:type="spellStart"/>
            <w:r>
              <w:rPr>
                <w:rFonts w:ascii="Times New Roman" w:hAnsi="Times New Roman" w:cs="Times New Roman"/>
              </w:rPr>
              <w:t>спиномозговой</w:t>
            </w:r>
            <w:proofErr w:type="spellEnd"/>
            <w:r>
              <w:rPr>
                <w:rFonts w:ascii="Times New Roman" w:hAnsi="Times New Roman" w:cs="Times New Roman"/>
              </w:rPr>
              <w:t xml:space="preserve"> жидкости «Клиника СМЖ»</w:t>
            </w:r>
          </w:p>
          <w:p w:rsidR="0063369F" w:rsidRDefault="0063369F" w:rsidP="00CE6A02">
            <w:pPr>
              <w:spacing w:after="0" w:line="240" w:lineRule="auto"/>
              <w:rPr>
                <w:rFonts w:ascii="Times New Roman" w:hAnsi="Times New Roman" w:cs="Times New Roman"/>
              </w:rPr>
            </w:pPr>
            <w:proofErr w:type="spellStart"/>
            <w:r>
              <w:rPr>
                <w:rFonts w:ascii="Times New Roman" w:hAnsi="Times New Roman" w:cs="Times New Roman"/>
              </w:rPr>
              <w:t>Цитоз</w:t>
            </w:r>
            <w:proofErr w:type="spellEnd"/>
            <w:r>
              <w:rPr>
                <w:rFonts w:ascii="Times New Roman" w:hAnsi="Times New Roman" w:cs="Times New Roman"/>
              </w:rPr>
              <w:t xml:space="preserve"> (Реактив Самсона) 200 определений;</w:t>
            </w:r>
          </w:p>
          <w:p w:rsidR="0063369F" w:rsidRDefault="0063369F" w:rsidP="00CE6A02">
            <w:pPr>
              <w:spacing w:after="0" w:line="240" w:lineRule="auto"/>
              <w:rPr>
                <w:rFonts w:ascii="Times New Roman" w:hAnsi="Times New Roman" w:cs="Times New Roman"/>
              </w:rPr>
            </w:pPr>
            <w:r>
              <w:rPr>
                <w:rFonts w:ascii="Times New Roman" w:hAnsi="Times New Roman" w:cs="Times New Roman"/>
              </w:rPr>
              <w:t>Белок общий:</w:t>
            </w:r>
          </w:p>
          <w:p w:rsidR="0063369F" w:rsidRDefault="0063369F" w:rsidP="00CE6A02">
            <w:pPr>
              <w:spacing w:after="0" w:line="240" w:lineRule="auto"/>
              <w:rPr>
                <w:rFonts w:ascii="Times New Roman" w:hAnsi="Times New Roman" w:cs="Times New Roman"/>
              </w:rPr>
            </w:pPr>
            <w:r>
              <w:rPr>
                <w:rFonts w:ascii="Times New Roman" w:hAnsi="Times New Roman" w:cs="Times New Roman"/>
              </w:rPr>
              <w:t xml:space="preserve">Качественная реакция </w:t>
            </w:r>
            <w:proofErr w:type="spellStart"/>
            <w:r>
              <w:rPr>
                <w:rFonts w:ascii="Times New Roman" w:hAnsi="Times New Roman" w:cs="Times New Roman"/>
              </w:rPr>
              <w:t>П</w:t>
            </w:r>
            <w:r w:rsidR="00BA1D64">
              <w:rPr>
                <w:rFonts w:ascii="Times New Roman" w:hAnsi="Times New Roman" w:cs="Times New Roman"/>
              </w:rPr>
              <w:t>анди</w:t>
            </w:r>
            <w:proofErr w:type="spellEnd"/>
            <w:r w:rsidR="00BA1D64">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200 определений</w:t>
            </w:r>
            <w:r>
              <w:rPr>
                <w:rFonts w:ascii="Times New Roman" w:hAnsi="Times New Roman" w:cs="Times New Roman"/>
              </w:rPr>
              <w:t>;</w:t>
            </w:r>
          </w:p>
          <w:p w:rsidR="0063369F" w:rsidRDefault="0063369F" w:rsidP="00CE6A02">
            <w:pPr>
              <w:spacing w:after="0" w:line="240" w:lineRule="auto"/>
              <w:rPr>
                <w:rFonts w:ascii="Times New Roman" w:hAnsi="Times New Roman" w:cs="Times New Roman"/>
              </w:rPr>
            </w:pPr>
            <w:proofErr w:type="gramStart"/>
            <w:r>
              <w:rPr>
                <w:rFonts w:ascii="Times New Roman" w:hAnsi="Times New Roman" w:cs="Times New Roman"/>
              </w:rPr>
              <w:t>Количественное</w:t>
            </w:r>
            <w:proofErr w:type="gramEnd"/>
            <w:r>
              <w:rPr>
                <w:rFonts w:ascii="Times New Roman" w:hAnsi="Times New Roman" w:cs="Times New Roman"/>
              </w:rPr>
              <w:t xml:space="preserve"> опр. (</w:t>
            </w:r>
            <w:proofErr w:type="spellStart"/>
            <w:r>
              <w:rPr>
                <w:rFonts w:ascii="Times New Roman" w:hAnsi="Times New Roman" w:cs="Times New Roman"/>
              </w:rPr>
              <w:t>сульфосалицил</w:t>
            </w:r>
            <w:proofErr w:type="spellEnd"/>
            <w:r>
              <w:rPr>
                <w:rFonts w:ascii="Times New Roman" w:hAnsi="Times New Roman" w:cs="Times New Roman"/>
              </w:rPr>
              <w:t>. к-та и сульфат натрия)  200 определений;</w:t>
            </w:r>
          </w:p>
          <w:p w:rsidR="0063369F" w:rsidRPr="00CE6A02" w:rsidRDefault="0063369F" w:rsidP="00CE6A02">
            <w:pPr>
              <w:spacing w:after="0" w:line="240" w:lineRule="auto"/>
              <w:rPr>
                <w:rFonts w:ascii="Times New Roman" w:hAnsi="Times New Roman" w:cs="Times New Roman"/>
              </w:rPr>
            </w:pPr>
            <w:r>
              <w:rPr>
                <w:rFonts w:ascii="Times New Roman" w:hAnsi="Times New Roman" w:cs="Times New Roman"/>
              </w:rPr>
              <w:t>Глобулины 200 определений.</w:t>
            </w:r>
          </w:p>
        </w:tc>
        <w:tc>
          <w:tcPr>
            <w:tcW w:w="263" w:type="pct"/>
            <w:vAlign w:val="center"/>
          </w:tcPr>
          <w:p w:rsidR="00CE6A02" w:rsidRPr="007D53C8" w:rsidRDefault="0063369F" w:rsidP="00123891">
            <w:pPr>
              <w:jc w:val="center"/>
              <w:rPr>
                <w:rFonts w:ascii="Times New Roman" w:hAnsi="Times New Roman" w:cs="Times New Roman"/>
                <w:lang w:val="kk-KZ"/>
              </w:rPr>
            </w:pPr>
            <w:r>
              <w:rPr>
                <w:rFonts w:ascii="Times New Roman" w:hAnsi="Times New Roman" w:cs="Times New Roman"/>
                <w:lang w:val="kk-KZ"/>
              </w:rPr>
              <w:t>набор</w:t>
            </w:r>
          </w:p>
        </w:tc>
        <w:tc>
          <w:tcPr>
            <w:tcW w:w="263" w:type="pct"/>
            <w:vAlign w:val="center"/>
          </w:tcPr>
          <w:p w:rsidR="00CE6A02" w:rsidRPr="007D53C8" w:rsidRDefault="0063369F" w:rsidP="00123891">
            <w:pPr>
              <w:jc w:val="center"/>
              <w:rPr>
                <w:rFonts w:ascii="Times New Roman" w:hAnsi="Times New Roman" w:cs="Times New Roman"/>
                <w:lang w:val="kk-KZ"/>
              </w:rPr>
            </w:pPr>
            <w:r>
              <w:rPr>
                <w:rFonts w:ascii="Times New Roman" w:hAnsi="Times New Roman" w:cs="Times New Roman"/>
                <w:lang w:val="kk-KZ"/>
              </w:rPr>
              <w:t>1</w:t>
            </w:r>
          </w:p>
        </w:tc>
        <w:tc>
          <w:tcPr>
            <w:tcW w:w="350" w:type="pct"/>
            <w:vAlign w:val="center"/>
          </w:tcPr>
          <w:p w:rsidR="00CE6A02" w:rsidRPr="007D53C8" w:rsidRDefault="0063369F" w:rsidP="00123891">
            <w:pPr>
              <w:jc w:val="center"/>
              <w:rPr>
                <w:rFonts w:ascii="Times New Roman" w:hAnsi="Times New Roman" w:cs="Times New Roman"/>
              </w:rPr>
            </w:pPr>
            <w:r>
              <w:rPr>
                <w:rFonts w:ascii="Times New Roman" w:hAnsi="Times New Roman" w:cs="Times New Roman"/>
              </w:rPr>
              <w:t>51 600,00</w:t>
            </w:r>
          </w:p>
        </w:tc>
        <w:tc>
          <w:tcPr>
            <w:tcW w:w="394" w:type="pct"/>
            <w:vAlign w:val="center"/>
          </w:tcPr>
          <w:p w:rsidR="00CE6A02" w:rsidRPr="007D53C8" w:rsidRDefault="0063369F" w:rsidP="00123891">
            <w:pPr>
              <w:jc w:val="center"/>
              <w:rPr>
                <w:rFonts w:ascii="Times New Roman" w:hAnsi="Times New Roman" w:cs="Times New Roman"/>
              </w:rPr>
            </w:pPr>
            <w:r>
              <w:rPr>
                <w:rFonts w:ascii="Times New Roman" w:hAnsi="Times New Roman" w:cs="Times New Roman"/>
              </w:rPr>
              <w:t>51 600,00</w:t>
            </w:r>
          </w:p>
        </w:tc>
        <w:tc>
          <w:tcPr>
            <w:tcW w:w="528" w:type="pct"/>
            <w:vAlign w:val="center"/>
          </w:tcPr>
          <w:p w:rsidR="00CE6A02" w:rsidRDefault="00CE6A02"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49" w:type="pct"/>
            <w:vAlign w:val="center"/>
          </w:tcPr>
          <w:p w:rsidR="00CE6A02" w:rsidRPr="006F0D6E" w:rsidRDefault="00CE6A02"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63369F" w:rsidRPr="006F0D6E" w:rsidTr="00BA1D64">
        <w:trPr>
          <w:trHeight w:val="403"/>
          <w:jc w:val="center"/>
        </w:trPr>
        <w:tc>
          <w:tcPr>
            <w:tcW w:w="209" w:type="pct"/>
            <w:vAlign w:val="center"/>
          </w:tcPr>
          <w:p w:rsidR="00CE6A02" w:rsidRPr="006F0D6E" w:rsidRDefault="00CE6A02"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12" w:type="pct"/>
            <w:vAlign w:val="center"/>
          </w:tcPr>
          <w:p w:rsidR="00CE6A02" w:rsidRPr="00CE6A02" w:rsidRDefault="00415122" w:rsidP="00415122">
            <w:pPr>
              <w:spacing w:after="0" w:line="240" w:lineRule="auto"/>
              <w:rPr>
                <w:rFonts w:ascii="Times New Roman" w:hAnsi="Times New Roman" w:cs="Times New Roman"/>
              </w:rPr>
            </w:pPr>
            <w:r>
              <w:rPr>
                <w:rFonts w:ascii="Times New Roman" w:hAnsi="Times New Roman" w:cs="Times New Roman"/>
              </w:rPr>
              <w:t>Набор для обнаружения в фекалиях яиц гельминтов по методу Като «Метод Като»</w:t>
            </w:r>
          </w:p>
        </w:tc>
        <w:tc>
          <w:tcPr>
            <w:tcW w:w="1532" w:type="pct"/>
            <w:vAlign w:val="center"/>
          </w:tcPr>
          <w:p w:rsidR="00CE6A02" w:rsidRDefault="00BA1D64" w:rsidP="00E85659">
            <w:pPr>
              <w:spacing w:after="0" w:line="240" w:lineRule="auto"/>
              <w:rPr>
                <w:rFonts w:ascii="Times New Roman" w:hAnsi="Times New Roman" w:cs="Times New Roman"/>
              </w:rPr>
            </w:pPr>
            <w:r>
              <w:rPr>
                <w:rFonts w:ascii="Times New Roman" w:hAnsi="Times New Roman" w:cs="Times New Roman"/>
              </w:rPr>
              <w:t>Набор для обнаружения в фекалиях яиц гельминтов по методу Като «Метод Като»</w:t>
            </w:r>
          </w:p>
          <w:p w:rsidR="00BA1D64" w:rsidRDefault="00BA1D64" w:rsidP="00E85659">
            <w:pPr>
              <w:spacing w:after="0" w:line="240" w:lineRule="auto"/>
              <w:rPr>
                <w:rFonts w:ascii="Times New Roman" w:hAnsi="Times New Roman" w:cs="Times New Roman"/>
              </w:rPr>
            </w:pPr>
            <w:r>
              <w:rPr>
                <w:rFonts w:ascii="Times New Roman" w:hAnsi="Times New Roman" w:cs="Times New Roman"/>
              </w:rPr>
              <w:t>Реактив Като – 1 флакон (50 мл);</w:t>
            </w:r>
          </w:p>
          <w:p w:rsidR="00BA1D64" w:rsidRDefault="00BA1D64" w:rsidP="00E85659">
            <w:pPr>
              <w:spacing w:after="0" w:line="240" w:lineRule="auto"/>
              <w:rPr>
                <w:rFonts w:ascii="Times New Roman" w:hAnsi="Times New Roman" w:cs="Times New Roman"/>
              </w:rPr>
            </w:pPr>
            <w:r>
              <w:rPr>
                <w:rFonts w:ascii="Times New Roman" w:hAnsi="Times New Roman" w:cs="Times New Roman"/>
              </w:rPr>
              <w:t xml:space="preserve">Целлофановые покровные пластинки – 500 </w:t>
            </w:r>
            <w:proofErr w:type="spellStart"/>
            <w:proofErr w:type="gramStart"/>
            <w:r>
              <w:rPr>
                <w:rFonts w:ascii="Times New Roman" w:hAnsi="Times New Roman" w:cs="Times New Roman"/>
              </w:rPr>
              <w:t>шт</w:t>
            </w:r>
            <w:proofErr w:type="spellEnd"/>
            <w:proofErr w:type="gramEnd"/>
            <w:r>
              <w:rPr>
                <w:rFonts w:ascii="Times New Roman" w:hAnsi="Times New Roman" w:cs="Times New Roman"/>
              </w:rPr>
              <w:t>;</w:t>
            </w:r>
          </w:p>
          <w:p w:rsidR="00BA1D64" w:rsidRDefault="00BA1D64" w:rsidP="00E85659">
            <w:pPr>
              <w:spacing w:after="0" w:line="240" w:lineRule="auto"/>
              <w:rPr>
                <w:rFonts w:ascii="Times New Roman" w:hAnsi="Times New Roman" w:cs="Times New Roman"/>
              </w:rPr>
            </w:pPr>
            <w:r>
              <w:rPr>
                <w:rFonts w:ascii="Times New Roman" w:hAnsi="Times New Roman" w:cs="Times New Roman"/>
              </w:rPr>
              <w:t>Пробка из силиконовой резины – 1 шт.</w:t>
            </w:r>
          </w:p>
          <w:p w:rsidR="00BA1D64" w:rsidRPr="00CE6A02" w:rsidRDefault="00BA1D64" w:rsidP="00E85659">
            <w:pPr>
              <w:spacing w:after="0" w:line="240" w:lineRule="auto"/>
              <w:rPr>
                <w:rFonts w:ascii="Times New Roman" w:hAnsi="Times New Roman" w:cs="Times New Roman"/>
              </w:rPr>
            </w:pPr>
            <w:r>
              <w:rPr>
                <w:rFonts w:ascii="Times New Roman" w:hAnsi="Times New Roman" w:cs="Times New Roman"/>
              </w:rPr>
              <w:t>500 определений</w:t>
            </w:r>
          </w:p>
        </w:tc>
        <w:tc>
          <w:tcPr>
            <w:tcW w:w="263" w:type="pct"/>
            <w:vAlign w:val="center"/>
          </w:tcPr>
          <w:p w:rsidR="00CE6A02" w:rsidRPr="007D53C8" w:rsidRDefault="00BA1D64" w:rsidP="00123891">
            <w:pPr>
              <w:jc w:val="center"/>
              <w:rPr>
                <w:rFonts w:ascii="Times New Roman" w:hAnsi="Times New Roman" w:cs="Times New Roman"/>
              </w:rPr>
            </w:pPr>
            <w:r>
              <w:rPr>
                <w:rFonts w:ascii="Times New Roman" w:hAnsi="Times New Roman" w:cs="Times New Roman"/>
              </w:rPr>
              <w:t>набор</w:t>
            </w:r>
          </w:p>
        </w:tc>
        <w:tc>
          <w:tcPr>
            <w:tcW w:w="263" w:type="pct"/>
            <w:vAlign w:val="center"/>
          </w:tcPr>
          <w:p w:rsidR="00CE6A02" w:rsidRPr="007D53C8" w:rsidRDefault="00BA1D64" w:rsidP="00123891">
            <w:pPr>
              <w:jc w:val="center"/>
              <w:rPr>
                <w:rFonts w:ascii="Times New Roman" w:hAnsi="Times New Roman" w:cs="Times New Roman"/>
              </w:rPr>
            </w:pPr>
            <w:r>
              <w:rPr>
                <w:rFonts w:ascii="Times New Roman" w:hAnsi="Times New Roman" w:cs="Times New Roman"/>
              </w:rPr>
              <w:t>2</w:t>
            </w:r>
          </w:p>
        </w:tc>
        <w:tc>
          <w:tcPr>
            <w:tcW w:w="350" w:type="pct"/>
            <w:vAlign w:val="center"/>
          </w:tcPr>
          <w:p w:rsidR="00CE6A02" w:rsidRPr="007D53C8" w:rsidRDefault="00BA1D64" w:rsidP="00123891">
            <w:pPr>
              <w:jc w:val="center"/>
              <w:rPr>
                <w:rFonts w:ascii="Times New Roman" w:hAnsi="Times New Roman" w:cs="Times New Roman"/>
              </w:rPr>
            </w:pPr>
            <w:r>
              <w:rPr>
                <w:rFonts w:ascii="Times New Roman" w:hAnsi="Times New Roman" w:cs="Times New Roman"/>
              </w:rPr>
              <w:t>67 500,00</w:t>
            </w:r>
          </w:p>
        </w:tc>
        <w:tc>
          <w:tcPr>
            <w:tcW w:w="394" w:type="pct"/>
            <w:vAlign w:val="center"/>
          </w:tcPr>
          <w:p w:rsidR="00CE6A02" w:rsidRPr="007D53C8" w:rsidRDefault="00BA1D64" w:rsidP="00123891">
            <w:pPr>
              <w:jc w:val="center"/>
              <w:rPr>
                <w:rFonts w:ascii="Times New Roman" w:hAnsi="Times New Roman" w:cs="Times New Roman"/>
              </w:rPr>
            </w:pPr>
            <w:r>
              <w:rPr>
                <w:rFonts w:ascii="Times New Roman" w:hAnsi="Times New Roman" w:cs="Times New Roman"/>
              </w:rPr>
              <w:t>135 000,00</w:t>
            </w:r>
          </w:p>
        </w:tc>
        <w:tc>
          <w:tcPr>
            <w:tcW w:w="528" w:type="pct"/>
            <w:vAlign w:val="center"/>
          </w:tcPr>
          <w:p w:rsidR="00CE6A02" w:rsidRDefault="00CE6A02" w:rsidP="00AE4A34">
            <w:pPr>
              <w:spacing w:after="0" w:line="240" w:lineRule="auto"/>
              <w:jc w:val="center"/>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49" w:type="pct"/>
            <w:vAlign w:val="center"/>
          </w:tcPr>
          <w:p w:rsidR="00CE6A02" w:rsidRPr="006F0D6E" w:rsidRDefault="00CE6A02" w:rsidP="00AE4A34">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BA1D64">
        <w:trPr>
          <w:trHeight w:val="403"/>
          <w:jc w:val="center"/>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912"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02" w:type="pct"/>
            <w:gridSpan w:val="5"/>
            <w:vAlign w:val="center"/>
          </w:tcPr>
          <w:p w:rsidR="00900794" w:rsidRPr="00A67331" w:rsidRDefault="00306504" w:rsidP="00B52FD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186 600</w:t>
            </w:r>
            <w:r w:rsidR="00900794" w:rsidRPr="00A67331">
              <w:rPr>
                <w:rFonts w:ascii="Times New Roman" w:hAnsi="Times New Roman" w:cs="Times New Roman"/>
                <w:sz w:val="20"/>
                <w:szCs w:val="20"/>
              </w:rPr>
              <w:t>,</w:t>
            </w:r>
            <w:r w:rsidR="00B52FDB">
              <w:rPr>
                <w:rFonts w:ascii="Times New Roman" w:hAnsi="Times New Roman" w:cs="Times New Roman"/>
                <w:sz w:val="20"/>
                <w:szCs w:val="20"/>
              </w:rPr>
              <w:t>00</w:t>
            </w:r>
          </w:p>
        </w:tc>
        <w:tc>
          <w:tcPr>
            <w:tcW w:w="528"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54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5D1DB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D759BD">
        <w:rPr>
          <w:rFonts w:ascii="Times New Roman" w:hAnsi="Times New Roman" w:cs="Times New Roman"/>
          <w:sz w:val="24"/>
          <w:szCs w:val="24"/>
        </w:rPr>
        <w:t>И.о</w:t>
      </w:r>
      <w:proofErr w:type="gramStart"/>
      <w:r w:rsidR="00D759BD">
        <w:rPr>
          <w:rFonts w:ascii="Times New Roman" w:hAnsi="Times New Roman" w:cs="Times New Roman"/>
          <w:sz w:val="24"/>
          <w:szCs w:val="24"/>
        </w:rPr>
        <w:t>.д</w:t>
      </w:r>
      <w:proofErr w:type="gramEnd"/>
      <w:r w:rsidR="001C7308">
        <w:rPr>
          <w:rFonts w:ascii="Times New Roman" w:hAnsi="Times New Roman" w:cs="Times New Roman"/>
          <w:sz w:val="24"/>
          <w:szCs w:val="24"/>
        </w:rPr>
        <w:t>иректор</w:t>
      </w:r>
      <w:r w:rsidR="00D759BD">
        <w:rPr>
          <w:rFonts w:ascii="Times New Roman" w:hAnsi="Times New Roman" w:cs="Times New Roman"/>
          <w:sz w:val="24"/>
          <w:szCs w:val="24"/>
        </w:rPr>
        <w:t>а</w:t>
      </w:r>
      <w:proofErr w:type="spellEnd"/>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                      </w:t>
      </w:r>
      <w:r w:rsidR="004E7AFD" w:rsidRPr="00416CBF">
        <w:rPr>
          <w:rFonts w:ascii="Times New Roman" w:hAnsi="Times New Roman" w:cs="Times New Roman"/>
          <w:sz w:val="24"/>
          <w:szCs w:val="24"/>
        </w:rPr>
        <w:t xml:space="preserve">              </w:t>
      </w:r>
      <w:proofErr w:type="spellStart"/>
      <w:r w:rsidR="00D759BD">
        <w:rPr>
          <w:rFonts w:ascii="Times New Roman" w:hAnsi="Times New Roman" w:cs="Times New Roman"/>
          <w:sz w:val="24"/>
          <w:szCs w:val="24"/>
        </w:rPr>
        <w:t>Нугуманова</w:t>
      </w:r>
      <w:proofErr w:type="spellEnd"/>
      <w:r w:rsidR="00F23B28">
        <w:rPr>
          <w:rFonts w:ascii="Times New Roman" w:hAnsi="Times New Roman" w:cs="Times New Roman"/>
          <w:sz w:val="24"/>
          <w:szCs w:val="24"/>
        </w:rPr>
        <w:t xml:space="preserve"> А.</w:t>
      </w:r>
      <w:r w:rsidR="00D759BD">
        <w:rPr>
          <w:rFonts w:ascii="Times New Roman" w:hAnsi="Times New Roman" w:cs="Times New Roman"/>
          <w:sz w:val="24"/>
          <w:szCs w:val="24"/>
        </w:rPr>
        <w:t>М</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07D4"/>
    <w:rsid w:val="00022C6D"/>
    <w:rsid w:val="000241B7"/>
    <w:rsid w:val="00024391"/>
    <w:rsid w:val="00025FAF"/>
    <w:rsid w:val="0002762C"/>
    <w:rsid w:val="000332AF"/>
    <w:rsid w:val="000339E4"/>
    <w:rsid w:val="0004134F"/>
    <w:rsid w:val="00044F0B"/>
    <w:rsid w:val="000453A1"/>
    <w:rsid w:val="00046E13"/>
    <w:rsid w:val="00046EFE"/>
    <w:rsid w:val="00050FE7"/>
    <w:rsid w:val="000512EE"/>
    <w:rsid w:val="00053778"/>
    <w:rsid w:val="00061D2C"/>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6A0"/>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355E"/>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B62F1"/>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2233"/>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5ADD"/>
    <w:rsid w:val="0025742C"/>
    <w:rsid w:val="00257AF0"/>
    <w:rsid w:val="002616ED"/>
    <w:rsid w:val="002651BA"/>
    <w:rsid w:val="0026677D"/>
    <w:rsid w:val="002713C0"/>
    <w:rsid w:val="00272023"/>
    <w:rsid w:val="00272691"/>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3D18"/>
    <w:rsid w:val="002F4EAB"/>
    <w:rsid w:val="002F5151"/>
    <w:rsid w:val="002F5AAF"/>
    <w:rsid w:val="002F5DA3"/>
    <w:rsid w:val="002F6CCF"/>
    <w:rsid w:val="002F7CAD"/>
    <w:rsid w:val="00300B1F"/>
    <w:rsid w:val="003017FC"/>
    <w:rsid w:val="003024B4"/>
    <w:rsid w:val="003037CB"/>
    <w:rsid w:val="00304618"/>
    <w:rsid w:val="00304A9D"/>
    <w:rsid w:val="00306504"/>
    <w:rsid w:val="00307280"/>
    <w:rsid w:val="00310DAB"/>
    <w:rsid w:val="00311B56"/>
    <w:rsid w:val="003125A1"/>
    <w:rsid w:val="00314C18"/>
    <w:rsid w:val="00316D5E"/>
    <w:rsid w:val="00320731"/>
    <w:rsid w:val="00323551"/>
    <w:rsid w:val="00327BE1"/>
    <w:rsid w:val="00330817"/>
    <w:rsid w:val="0033301B"/>
    <w:rsid w:val="00333CA8"/>
    <w:rsid w:val="00336392"/>
    <w:rsid w:val="0033714E"/>
    <w:rsid w:val="00341F9A"/>
    <w:rsid w:val="003420F3"/>
    <w:rsid w:val="003508E5"/>
    <w:rsid w:val="00353988"/>
    <w:rsid w:val="0036740B"/>
    <w:rsid w:val="0036760C"/>
    <w:rsid w:val="0036780A"/>
    <w:rsid w:val="00370650"/>
    <w:rsid w:val="003708E1"/>
    <w:rsid w:val="00370F18"/>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215F"/>
    <w:rsid w:val="003A387C"/>
    <w:rsid w:val="003A505D"/>
    <w:rsid w:val="003B0F64"/>
    <w:rsid w:val="003B165B"/>
    <w:rsid w:val="003B4901"/>
    <w:rsid w:val="003B698F"/>
    <w:rsid w:val="003C09AF"/>
    <w:rsid w:val="003C3C8E"/>
    <w:rsid w:val="003C4AB6"/>
    <w:rsid w:val="003C6B43"/>
    <w:rsid w:val="003D0C23"/>
    <w:rsid w:val="003D160F"/>
    <w:rsid w:val="003D1679"/>
    <w:rsid w:val="003D1929"/>
    <w:rsid w:val="003D4103"/>
    <w:rsid w:val="003D5552"/>
    <w:rsid w:val="003D6EA6"/>
    <w:rsid w:val="003D77E5"/>
    <w:rsid w:val="003E2627"/>
    <w:rsid w:val="003E29F3"/>
    <w:rsid w:val="003E465F"/>
    <w:rsid w:val="003E493F"/>
    <w:rsid w:val="003E5A43"/>
    <w:rsid w:val="003F1C5A"/>
    <w:rsid w:val="003F52FD"/>
    <w:rsid w:val="003F6688"/>
    <w:rsid w:val="00403B47"/>
    <w:rsid w:val="004044D3"/>
    <w:rsid w:val="004112FE"/>
    <w:rsid w:val="00411894"/>
    <w:rsid w:val="0041399F"/>
    <w:rsid w:val="00414025"/>
    <w:rsid w:val="0041454F"/>
    <w:rsid w:val="00415122"/>
    <w:rsid w:val="004161F0"/>
    <w:rsid w:val="00416CBF"/>
    <w:rsid w:val="0042592E"/>
    <w:rsid w:val="00432898"/>
    <w:rsid w:val="00432F51"/>
    <w:rsid w:val="004347F1"/>
    <w:rsid w:val="00435FF9"/>
    <w:rsid w:val="00436410"/>
    <w:rsid w:val="004413B6"/>
    <w:rsid w:val="00441859"/>
    <w:rsid w:val="00441F61"/>
    <w:rsid w:val="004420E2"/>
    <w:rsid w:val="00442C7B"/>
    <w:rsid w:val="00444F84"/>
    <w:rsid w:val="004462B2"/>
    <w:rsid w:val="004548E8"/>
    <w:rsid w:val="0046028A"/>
    <w:rsid w:val="00461888"/>
    <w:rsid w:val="00461CFE"/>
    <w:rsid w:val="00463290"/>
    <w:rsid w:val="0046654C"/>
    <w:rsid w:val="00467F6F"/>
    <w:rsid w:val="00471025"/>
    <w:rsid w:val="00474340"/>
    <w:rsid w:val="00480E90"/>
    <w:rsid w:val="004854A8"/>
    <w:rsid w:val="00485AC8"/>
    <w:rsid w:val="004864D6"/>
    <w:rsid w:val="00490B25"/>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36D6"/>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C5640"/>
    <w:rsid w:val="005D1AB7"/>
    <w:rsid w:val="005D1DB6"/>
    <w:rsid w:val="005D3D7D"/>
    <w:rsid w:val="005D434E"/>
    <w:rsid w:val="005D66CA"/>
    <w:rsid w:val="005E1AF6"/>
    <w:rsid w:val="005E2F58"/>
    <w:rsid w:val="005E405A"/>
    <w:rsid w:val="005E409E"/>
    <w:rsid w:val="005F0BAD"/>
    <w:rsid w:val="005F3100"/>
    <w:rsid w:val="005F4552"/>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369F"/>
    <w:rsid w:val="00636512"/>
    <w:rsid w:val="006369F1"/>
    <w:rsid w:val="00640DD3"/>
    <w:rsid w:val="006431A2"/>
    <w:rsid w:val="00643DB9"/>
    <w:rsid w:val="00644D0F"/>
    <w:rsid w:val="00646F93"/>
    <w:rsid w:val="00655EF0"/>
    <w:rsid w:val="00657168"/>
    <w:rsid w:val="006575C6"/>
    <w:rsid w:val="00660C6F"/>
    <w:rsid w:val="0066207C"/>
    <w:rsid w:val="00676C0A"/>
    <w:rsid w:val="006813CE"/>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77D66"/>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D53C8"/>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0BDF"/>
    <w:rsid w:val="008C12FC"/>
    <w:rsid w:val="008C346C"/>
    <w:rsid w:val="008C47EF"/>
    <w:rsid w:val="008C5DE9"/>
    <w:rsid w:val="008C7198"/>
    <w:rsid w:val="008C7FDE"/>
    <w:rsid w:val="008D2F35"/>
    <w:rsid w:val="008D339B"/>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2D36"/>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67331"/>
    <w:rsid w:val="00A72DB0"/>
    <w:rsid w:val="00A74897"/>
    <w:rsid w:val="00A77825"/>
    <w:rsid w:val="00A81124"/>
    <w:rsid w:val="00A8201D"/>
    <w:rsid w:val="00A8210F"/>
    <w:rsid w:val="00A8517C"/>
    <w:rsid w:val="00A85EEF"/>
    <w:rsid w:val="00A878BB"/>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763"/>
    <w:rsid w:val="00B3699A"/>
    <w:rsid w:val="00B46B89"/>
    <w:rsid w:val="00B46EDB"/>
    <w:rsid w:val="00B46EE8"/>
    <w:rsid w:val="00B518E2"/>
    <w:rsid w:val="00B52137"/>
    <w:rsid w:val="00B52977"/>
    <w:rsid w:val="00B52FDB"/>
    <w:rsid w:val="00B5592A"/>
    <w:rsid w:val="00B55B32"/>
    <w:rsid w:val="00B60AF5"/>
    <w:rsid w:val="00B6286B"/>
    <w:rsid w:val="00B63DDF"/>
    <w:rsid w:val="00B71AD9"/>
    <w:rsid w:val="00B73A62"/>
    <w:rsid w:val="00B81539"/>
    <w:rsid w:val="00B81BFD"/>
    <w:rsid w:val="00B8264C"/>
    <w:rsid w:val="00B8360A"/>
    <w:rsid w:val="00B8379E"/>
    <w:rsid w:val="00B83EC5"/>
    <w:rsid w:val="00B843DC"/>
    <w:rsid w:val="00B84624"/>
    <w:rsid w:val="00B864DA"/>
    <w:rsid w:val="00B877F6"/>
    <w:rsid w:val="00B87A52"/>
    <w:rsid w:val="00B87E34"/>
    <w:rsid w:val="00B9173D"/>
    <w:rsid w:val="00B93B05"/>
    <w:rsid w:val="00B94AD0"/>
    <w:rsid w:val="00B97705"/>
    <w:rsid w:val="00BA01D4"/>
    <w:rsid w:val="00BA0C79"/>
    <w:rsid w:val="00BA1D64"/>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19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E6A02"/>
    <w:rsid w:val="00CF1B50"/>
    <w:rsid w:val="00CF5773"/>
    <w:rsid w:val="00CF667D"/>
    <w:rsid w:val="00D000A5"/>
    <w:rsid w:val="00D02030"/>
    <w:rsid w:val="00D0345D"/>
    <w:rsid w:val="00D07274"/>
    <w:rsid w:val="00D11428"/>
    <w:rsid w:val="00D13F5C"/>
    <w:rsid w:val="00D15364"/>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9BD"/>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428"/>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061C"/>
    <w:rsid w:val="00E12945"/>
    <w:rsid w:val="00E12A41"/>
    <w:rsid w:val="00E12BFD"/>
    <w:rsid w:val="00E20951"/>
    <w:rsid w:val="00E225A2"/>
    <w:rsid w:val="00E33082"/>
    <w:rsid w:val="00E330CE"/>
    <w:rsid w:val="00E36195"/>
    <w:rsid w:val="00E406B4"/>
    <w:rsid w:val="00E41559"/>
    <w:rsid w:val="00E4372E"/>
    <w:rsid w:val="00E45D53"/>
    <w:rsid w:val="00E52C77"/>
    <w:rsid w:val="00E53E17"/>
    <w:rsid w:val="00E54B89"/>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659"/>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2C87"/>
    <w:rsid w:val="00ED34A0"/>
    <w:rsid w:val="00ED4758"/>
    <w:rsid w:val="00EE3290"/>
    <w:rsid w:val="00EE4FAD"/>
    <w:rsid w:val="00EE5509"/>
    <w:rsid w:val="00EE76BF"/>
    <w:rsid w:val="00EF0B35"/>
    <w:rsid w:val="00EF0FC8"/>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591B"/>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503668720">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967080663">
      <w:bodyDiv w:val="1"/>
      <w:marLeft w:val="0"/>
      <w:marRight w:val="0"/>
      <w:marTop w:val="0"/>
      <w:marBottom w:val="0"/>
      <w:divBdr>
        <w:top w:val="none" w:sz="0" w:space="0" w:color="auto"/>
        <w:left w:val="none" w:sz="0" w:space="0" w:color="auto"/>
        <w:bottom w:val="none" w:sz="0" w:space="0" w:color="auto"/>
        <w:right w:val="none" w:sz="0" w:space="0" w:color="auto"/>
      </w:divBdr>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2801442">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4154012">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58220981">
      <w:bodyDiv w:val="1"/>
      <w:marLeft w:val="0"/>
      <w:marRight w:val="0"/>
      <w:marTop w:val="0"/>
      <w:marBottom w:val="0"/>
      <w:divBdr>
        <w:top w:val="none" w:sz="0" w:space="0" w:color="auto"/>
        <w:left w:val="none" w:sz="0" w:space="0" w:color="auto"/>
        <w:bottom w:val="none" w:sz="0" w:space="0" w:color="auto"/>
        <w:right w:val="none" w:sz="0" w:space="0" w:color="auto"/>
      </w:divBdr>
    </w:div>
    <w:div w:id="1966083601">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 w:id="2146006287">
      <w:bodyDiv w:val="1"/>
      <w:marLeft w:val="0"/>
      <w:marRight w:val="0"/>
      <w:marTop w:val="0"/>
      <w:marBottom w:val="0"/>
      <w:divBdr>
        <w:top w:val="none" w:sz="0" w:space="0" w:color="auto"/>
        <w:left w:val="none" w:sz="0" w:space="0" w:color="auto"/>
        <w:bottom w:val="none" w:sz="0" w:space="0" w:color="auto"/>
        <w:right w:val="none" w:sz="0" w:space="0" w:color="auto"/>
      </w:divBdr>
    </w:div>
    <w:div w:id="214677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C7D14-5078-4FB1-BA3F-98245A1A7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29599</TotalTime>
  <Pages>1</Pages>
  <Words>201</Words>
  <Characters>1148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482</cp:revision>
  <cp:lastPrinted>2023-04-03T02:25:00Z</cp:lastPrinted>
  <dcterms:created xsi:type="dcterms:W3CDTF">2018-05-25T08:38:00Z</dcterms:created>
  <dcterms:modified xsi:type="dcterms:W3CDTF">2023-04-03T04:46:00Z</dcterms:modified>
</cp:coreProperties>
</file>